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2B59" w14:textId="259D1F6A" w:rsidR="00734326" w:rsidRPr="005140F3" w:rsidRDefault="009622AC" w:rsidP="0008164A">
      <w:pPr>
        <w:spacing w:after="0" w:line="240" w:lineRule="auto"/>
        <w:jc w:val="center"/>
        <w:rPr>
          <w:b/>
          <w:bCs/>
          <w:sz w:val="28"/>
          <w:szCs w:val="28"/>
        </w:rPr>
      </w:pPr>
      <w:r w:rsidRPr="005140F3">
        <w:rPr>
          <w:b/>
          <w:bCs/>
          <w:sz w:val="28"/>
          <w:szCs w:val="28"/>
        </w:rPr>
        <w:t xml:space="preserve">Background and Guidance for </w:t>
      </w:r>
      <w:r w:rsidR="00903507" w:rsidRPr="005140F3">
        <w:rPr>
          <w:b/>
          <w:bCs/>
          <w:sz w:val="28"/>
          <w:szCs w:val="28"/>
        </w:rPr>
        <w:t xml:space="preserve">State Employees </w:t>
      </w:r>
      <w:r w:rsidR="00D534B5">
        <w:rPr>
          <w:b/>
          <w:bCs/>
          <w:sz w:val="28"/>
          <w:szCs w:val="28"/>
        </w:rPr>
        <w:t>with Travel Restrictions</w:t>
      </w:r>
    </w:p>
    <w:p w14:paraId="7D967203" w14:textId="0FA0CD1C" w:rsidR="00974B0A" w:rsidRDefault="00974B0A" w:rsidP="0008164A">
      <w:pPr>
        <w:spacing w:line="240" w:lineRule="auto"/>
        <w:jc w:val="center"/>
      </w:pPr>
    </w:p>
    <w:p w14:paraId="6C93B9DD" w14:textId="621BA8A9" w:rsidR="00AE3604" w:rsidRDefault="004776FE" w:rsidP="0008164A">
      <w:pPr>
        <w:spacing w:line="240" w:lineRule="auto"/>
      </w:pPr>
      <w:r>
        <w:t>Several states</w:t>
      </w:r>
      <w:r w:rsidR="00AE3604">
        <w:t xml:space="preserve"> currently have in place restrictions on </w:t>
      </w:r>
      <w:r w:rsidR="00C0735C">
        <w:t xml:space="preserve">state-funded </w:t>
      </w:r>
      <w:r w:rsidR="00AE3604">
        <w:t>travel to North Carolina</w:t>
      </w:r>
      <w:r w:rsidR="000B19E4">
        <w:t xml:space="preserve">. </w:t>
      </w:r>
      <w:r w:rsidR="00EE4FAE">
        <w:t>State employees</w:t>
      </w:r>
      <w:r w:rsidR="00C731C9">
        <w:t xml:space="preserve"> from these states should note that the travel restrictions often apply only to non-essential travel</w:t>
      </w:r>
      <w:r w:rsidR="00F37C72">
        <w:t xml:space="preserve"> and allow for certain exceptions. This document outlines the travel restrictions for each state and</w:t>
      </w:r>
      <w:r w:rsidR="00C13736">
        <w:t xml:space="preserve"> guidance for seeking exceptions to attain employer support for </w:t>
      </w:r>
      <w:r w:rsidR="00F16488">
        <w:t xml:space="preserve">travel to North Carolina for professional development purposes. </w:t>
      </w:r>
      <w:r w:rsidR="00AE3604">
        <w:t xml:space="preserve"> </w:t>
      </w:r>
    </w:p>
    <w:p w14:paraId="26E973EE" w14:textId="4BDCB849" w:rsidR="00974B0A" w:rsidRDefault="00974B0A" w:rsidP="0008164A">
      <w:pPr>
        <w:spacing w:line="240" w:lineRule="auto"/>
        <w:jc w:val="both"/>
      </w:pPr>
    </w:p>
    <w:p w14:paraId="57F08F20" w14:textId="76AE9602" w:rsidR="004B28A0" w:rsidRDefault="004B28A0" w:rsidP="0008164A">
      <w:pPr>
        <w:spacing w:line="240" w:lineRule="auto"/>
        <w:rPr>
          <w:b/>
          <w:bCs/>
        </w:rPr>
      </w:pPr>
      <w:r w:rsidRPr="004B28A0">
        <w:rPr>
          <w:b/>
          <w:bCs/>
        </w:rPr>
        <w:t xml:space="preserve">California </w:t>
      </w:r>
    </w:p>
    <w:p w14:paraId="42AFAF05" w14:textId="04AF300F" w:rsidR="004B28A0" w:rsidRPr="004B28A0" w:rsidRDefault="00CC2782" w:rsidP="0008164A">
      <w:pPr>
        <w:spacing w:line="240" w:lineRule="auto"/>
        <w:rPr>
          <w:b/>
          <w:bCs/>
        </w:rPr>
      </w:pPr>
      <w:r>
        <w:t xml:space="preserve">The California State Legislature passed </w:t>
      </w:r>
      <w:hyperlink r:id="rId8" w:history="1">
        <w:r w:rsidRPr="00CC2782">
          <w:rPr>
            <w:rStyle w:val="Hyperlink"/>
          </w:rPr>
          <w:t>AB 1887</w:t>
        </w:r>
      </w:hyperlink>
      <w:r>
        <w:t>, which restricts state-funded travel to certain states, including North Carolina</w:t>
      </w:r>
      <w:r w:rsidR="006F6E19">
        <w:t xml:space="preserve"> and ten other states</w:t>
      </w:r>
      <w:r>
        <w:t xml:space="preserve">. </w:t>
      </w:r>
      <w:r w:rsidR="006F6E19">
        <w:t xml:space="preserve">The </w:t>
      </w:r>
      <w:r w:rsidR="00A109A0">
        <w:t xml:space="preserve">prohibition allows for several exceptions, two of which are outlined below. </w:t>
      </w:r>
      <w:r w:rsidR="006F6E19">
        <w:t xml:space="preserve"> </w:t>
      </w:r>
    </w:p>
    <w:p w14:paraId="11D69E66" w14:textId="77777777" w:rsidR="004B28A0" w:rsidRPr="00864B77" w:rsidRDefault="004B28A0" w:rsidP="0008164A">
      <w:pPr>
        <w:spacing w:line="240" w:lineRule="auto"/>
      </w:pPr>
      <w:r w:rsidRPr="00864B77">
        <w:t>Exceptions:</w:t>
      </w:r>
    </w:p>
    <w:p w14:paraId="71877AF4" w14:textId="77777777" w:rsidR="004B28A0" w:rsidRPr="00864B77" w:rsidRDefault="004B28A0" w:rsidP="0008164A">
      <w:pPr>
        <w:numPr>
          <w:ilvl w:val="0"/>
          <w:numId w:val="2"/>
        </w:numPr>
        <w:spacing w:line="240" w:lineRule="auto"/>
      </w:pPr>
      <w:r w:rsidRPr="00864B77">
        <w:t>To participate in meetings or training required by a grant or required to maintain grant funding.</w:t>
      </w:r>
    </w:p>
    <w:p w14:paraId="7584E2EA" w14:textId="77777777" w:rsidR="004B28A0" w:rsidRPr="00864B77" w:rsidRDefault="004B28A0" w:rsidP="0008164A">
      <w:pPr>
        <w:numPr>
          <w:ilvl w:val="0"/>
          <w:numId w:val="2"/>
        </w:numPr>
        <w:spacing w:line="240" w:lineRule="auto"/>
      </w:pPr>
      <w:r w:rsidRPr="00864B77">
        <w:t xml:space="preserve">To complete job-required training necessary to maintain licensure or similar standards required for holding a position, </w:t>
      </w:r>
      <w:proofErr w:type="gramStart"/>
      <w:r w:rsidRPr="00864B77">
        <w:t>in the event that</w:t>
      </w:r>
      <w:proofErr w:type="gramEnd"/>
      <w:r w:rsidRPr="00864B77">
        <w:t xml:space="preserve"> comparable training cannot be obtained in California or a different state not subject to the travel prohibition.</w:t>
      </w:r>
    </w:p>
    <w:p w14:paraId="06022A04" w14:textId="77777777" w:rsidR="004B28A0" w:rsidRDefault="004B28A0" w:rsidP="0008164A">
      <w:pPr>
        <w:spacing w:line="240" w:lineRule="auto"/>
      </w:pPr>
    </w:p>
    <w:p w14:paraId="1C128A70" w14:textId="489D3DAC" w:rsidR="004B28A0" w:rsidRPr="00A4758C" w:rsidRDefault="00A4758C" w:rsidP="0008164A">
      <w:pPr>
        <w:spacing w:line="240" w:lineRule="auto"/>
        <w:rPr>
          <w:b/>
          <w:bCs/>
        </w:rPr>
      </w:pPr>
      <w:r w:rsidRPr="00A4758C">
        <w:rPr>
          <w:b/>
          <w:bCs/>
        </w:rPr>
        <w:t xml:space="preserve">Washington State </w:t>
      </w:r>
    </w:p>
    <w:p w14:paraId="0E5599E5" w14:textId="4055D619" w:rsidR="00A4758C" w:rsidRDefault="00A4758C" w:rsidP="0008164A">
      <w:pPr>
        <w:spacing w:line="240" w:lineRule="auto"/>
      </w:pPr>
      <w:r>
        <w:t xml:space="preserve">Non-essential travel to NC </w:t>
      </w:r>
      <w:r w:rsidR="00535066">
        <w:t xml:space="preserve">for state </w:t>
      </w:r>
      <w:r w:rsidR="008A670E">
        <w:t xml:space="preserve">agencies is </w:t>
      </w:r>
      <w:r w:rsidR="00FE7D65">
        <w:t>prohibited</w:t>
      </w:r>
      <w:r w:rsidR="008A670E">
        <w:t xml:space="preserve"> </w:t>
      </w:r>
      <w:r>
        <w:t xml:space="preserve">by </w:t>
      </w:r>
      <w:hyperlink r:id="rId9" w:history="1">
        <w:r w:rsidRPr="008A670E">
          <w:rPr>
            <w:rStyle w:val="Hyperlink"/>
          </w:rPr>
          <w:t>order of the Governor</w:t>
        </w:r>
      </w:hyperlink>
      <w:r>
        <w:t xml:space="preserve">. </w:t>
      </w:r>
      <w:r w:rsidR="002A05CD">
        <w:t>The statement leaves open to interpretation</w:t>
      </w:r>
      <w:r>
        <w:t xml:space="preserve"> what constitutes essential travel</w:t>
      </w:r>
      <w:r w:rsidR="00DE0721">
        <w:t xml:space="preserve"> versus non-essential </w:t>
      </w:r>
      <w:r w:rsidR="00D12B8D">
        <w:t>travel</w:t>
      </w:r>
      <w:r>
        <w:t>.</w:t>
      </w:r>
      <w:r w:rsidR="00DB4F16">
        <w:t xml:space="preserve"> </w:t>
      </w:r>
    </w:p>
    <w:p w14:paraId="04FDAA4E" w14:textId="5D712483" w:rsidR="00A4758C" w:rsidRDefault="00051C99" w:rsidP="0008164A">
      <w:pPr>
        <w:spacing w:line="240" w:lineRule="auto"/>
      </w:pPr>
      <w:r>
        <w:t xml:space="preserve">This </w:t>
      </w:r>
      <w:hyperlink r:id="rId10" w:history="1">
        <w:r w:rsidR="00A4758C" w:rsidRPr="00B65619">
          <w:rPr>
            <w:rStyle w:val="Hyperlink"/>
          </w:rPr>
          <w:t>Memo from UW president</w:t>
        </w:r>
      </w:hyperlink>
      <w:r>
        <w:t xml:space="preserve"> outlines </w:t>
      </w:r>
      <w:r w:rsidR="001F7355">
        <w:t xml:space="preserve">a policy for </w:t>
      </w:r>
      <w:r w:rsidR="00646F88">
        <w:t xml:space="preserve">who may determine what constitutes essential </w:t>
      </w:r>
      <w:r w:rsidR="004B174D">
        <w:t xml:space="preserve">travel. </w:t>
      </w:r>
      <w:r w:rsidR="00B77B21">
        <w:t>See the highlighted portion below</w:t>
      </w:r>
      <w:r w:rsidR="00C67FD4">
        <w:t xml:space="preserve"> which explains that </w:t>
      </w:r>
      <w:r w:rsidR="00A5627C">
        <w:t xml:space="preserve">at UW, </w:t>
      </w:r>
      <w:r w:rsidR="00C67FD4">
        <w:t xml:space="preserve">unit heads and faculty may determine for themselves what is essential. </w:t>
      </w:r>
    </w:p>
    <w:p w14:paraId="127B2A16" w14:textId="77777777" w:rsidR="00A4758C" w:rsidRDefault="00A4758C" w:rsidP="0008164A">
      <w:pPr>
        <w:spacing w:line="240" w:lineRule="auto"/>
      </w:pPr>
      <w:r>
        <w:t xml:space="preserve">Dear Colleagues: Governor Inslee issued a directive yesterday to agency heads prohibiting non-essential travel to North Carolina using state funds. He also asked higher education institutions to honor the directive. His memo is attached. Similarly, Seattle Mayor Ed Murray issued an order prohibiting city employees to travel to North Carolina. Both actions are in protest of legislation adopted in North Carolina that revokes civil rights protection for the LGBTQ community. Both actions are consistent with the University’s values to honor and respect the rights of all individuals. Please communicate with your chairs and faculty that the University will be complying with the Governor’s request and prohibiting all but essential travel to North Carolina. </w:t>
      </w:r>
      <w:r w:rsidRPr="00A4758C">
        <w:rPr>
          <w:highlight w:val="yellow"/>
        </w:rPr>
        <w:t xml:space="preserve">For classified and professional staff, any travel considered essential will need to be approved by the unit head. Faculty may determine what travel is essential for themselves and/or their students, </w:t>
      </w:r>
      <w:r w:rsidRPr="00F31CAD">
        <w:t>but I expect the Governor’s directive to be followed by everyone.</w:t>
      </w:r>
      <w:r>
        <w:t xml:space="preserve"> I am proud to live in a city and state whose leaders understand the importance of these principled actions. Let’s show our support for them, as well. Sincerely, Ana Mari ANA MARI CAUCE President </w:t>
      </w:r>
    </w:p>
    <w:p w14:paraId="1A0A46DE" w14:textId="443200D1" w:rsidR="00A4758C" w:rsidRDefault="00A4758C" w:rsidP="0008164A">
      <w:pPr>
        <w:spacing w:line="240" w:lineRule="auto"/>
      </w:pPr>
    </w:p>
    <w:p w14:paraId="4D562519" w14:textId="7CDA1262" w:rsidR="00567634" w:rsidRDefault="00567634" w:rsidP="0008164A">
      <w:pPr>
        <w:spacing w:line="240" w:lineRule="auto"/>
      </w:pPr>
    </w:p>
    <w:p w14:paraId="550045CB" w14:textId="77777777" w:rsidR="00567634" w:rsidRDefault="00567634" w:rsidP="0008164A">
      <w:pPr>
        <w:spacing w:line="240" w:lineRule="auto"/>
      </w:pPr>
    </w:p>
    <w:p w14:paraId="174D60F5" w14:textId="5892A741" w:rsidR="00A4758C" w:rsidRDefault="00A4758C" w:rsidP="0008164A">
      <w:pPr>
        <w:spacing w:line="240" w:lineRule="auto"/>
        <w:rPr>
          <w:b/>
          <w:bCs/>
        </w:rPr>
      </w:pPr>
      <w:r w:rsidRPr="00216275">
        <w:rPr>
          <w:b/>
          <w:bCs/>
        </w:rPr>
        <w:lastRenderedPageBreak/>
        <w:t xml:space="preserve">New York State </w:t>
      </w:r>
    </w:p>
    <w:p w14:paraId="17B8AA16" w14:textId="22211966" w:rsidR="00000167" w:rsidRPr="006E3A8C" w:rsidRDefault="008D183C" w:rsidP="0008164A">
      <w:pPr>
        <w:spacing w:line="240" w:lineRule="auto"/>
      </w:pPr>
      <w:r w:rsidRPr="006E3A8C">
        <w:t xml:space="preserve">Read </w:t>
      </w:r>
      <w:hyperlink r:id="rId11" w:history="1">
        <w:r w:rsidR="00B5245F" w:rsidRPr="006E3A8C">
          <w:rPr>
            <w:rStyle w:val="Hyperlink"/>
          </w:rPr>
          <w:t>Governor Cuomo</w:t>
        </w:r>
        <w:r w:rsidR="005258EE" w:rsidRPr="006E3A8C">
          <w:rPr>
            <w:rStyle w:val="Hyperlink"/>
          </w:rPr>
          <w:t>’s Order</w:t>
        </w:r>
      </w:hyperlink>
      <w:r w:rsidR="006E3A8C" w:rsidRPr="006E3A8C">
        <w:t xml:space="preserve"> prohibiting state funded travel to North Carolina.</w:t>
      </w:r>
      <w:r w:rsidR="005258EE" w:rsidRPr="006E3A8C">
        <w:t xml:space="preserve"> </w:t>
      </w:r>
      <w:r w:rsidR="00F47047">
        <w:t xml:space="preserve">The highlighted portion below </w:t>
      </w:r>
      <w:r w:rsidR="00D94881">
        <w:t>explains that exceptions are allowed when travel is necessary fo</w:t>
      </w:r>
      <w:r w:rsidR="00E72BF4">
        <w:t xml:space="preserve">r certain reasons. </w:t>
      </w:r>
    </w:p>
    <w:p w14:paraId="1F390301" w14:textId="7363BFBD" w:rsidR="00651CC0" w:rsidRDefault="00216275" w:rsidP="0008164A">
      <w:pPr>
        <w:spacing w:line="240" w:lineRule="auto"/>
      </w:pPr>
      <w:r>
        <w:t>NOW THEREFORE, I ANDREW M. CUOMO, Governor of the State of New York, by virtue of the power and authority vested in me by my office, the New York State Constitution, and the Statutes of the state of New York, do hereby ORDER AND DIRECT:</w:t>
      </w:r>
    </w:p>
    <w:p w14:paraId="50B47177" w14:textId="77777777" w:rsidR="00216275" w:rsidRDefault="00216275" w:rsidP="0008164A">
      <w:pPr>
        <w:spacing w:line="240" w:lineRule="auto"/>
      </w:pPr>
      <w:r>
        <w:t>All agencies, departments, boards, authorities and commissions to review all requests for state funded or state sponsored travel to the state of North Carolina so long as there is law in effect there that creates the grounds for discrimination against LGBT citizens; and</w:t>
      </w:r>
    </w:p>
    <w:p w14:paraId="438434AD" w14:textId="6E15C72B" w:rsidR="00216275" w:rsidRDefault="00216275" w:rsidP="0008164A">
      <w:pPr>
        <w:spacing w:line="240" w:lineRule="auto"/>
      </w:pPr>
      <w:r>
        <w:t>To bar any such publicly funded or publicly sponsored travel to such location</w:t>
      </w:r>
      <w:r w:rsidRPr="00F53CB7">
        <w:rPr>
          <w:highlight w:val="yellow"/>
        </w:rPr>
        <w:t>, unless such travel is necessary for the enforcement of New York State law, to meet prior contractual obligations, or for the protection of public health, welfare, and safety.</w:t>
      </w:r>
    </w:p>
    <w:p w14:paraId="5486AE10" w14:textId="54BFB171" w:rsidR="00F53CB7" w:rsidRDefault="00F53CB7" w:rsidP="0008164A">
      <w:pPr>
        <w:spacing w:line="240" w:lineRule="auto"/>
      </w:pPr>
    </w:p>
    <w:p w14:paraId="33E175EB" w14:textId="53F99B61" w:rsidR="00E77B29" w:rsidRDefault="00341FD6" w:rsidP="0008164A">
      <w:pPr>
        <w:pStyle w:val="NormalWeb"/>
        <w:shd w:val="clear" w:color="auto" w:fill="FFFFFF"/>
        <w:spacing w:before="0" w:beforeAutospacing="0" w:after="0" w:afterAutospacing="0"/>
        <w:rPr>
          <w:rFonts w:asciiTheme="minorHAnsi" w:hAnsiTheme="minorHAnsi" w:cstheme="minorHAnsi"/>
          <w:b/>
          <w:bCs/>
          <w:color w:val="333333"/>
          <w:sz w:val="22"/>
          <w:szCs w:val="22"/>
        </w:rPr>
      </w:pPr>
      <w:r w:rsidRPr="00341A39">
        <w:rPr>
          <w:rFonts w:asciiTheme="minorHAnsi" w:hAnsiTheme="minorHAnsi" w:cstheme="minorHAnsi"/>
          <w:b/>
          <w:bCs/>
          <w:color w:val="333333"/>
          <w:sz w:val="22"/>
          <w:szCs w:val="22"/>
        </w:rPr>
        <w:t>Minnesota</w:t>
      </w:r>
      <w:r w:rsidR="00E77B29" w:rsidRPr="00341A39">
        <w:rPr>
          <w:rFonts w:asciiTheme="minorHAnsi" w:hAnsiTheme="minorHAnsi" w:cstheme="minorHAnsi"/>
          <w:b/>
          <w:bCs/>
          <w:color w:val="333333"/>
          <w:sz w:val="22"/>
          <w:szCs w:val="22"/>
        </w:rPr>
        <w:t xml:space="preserve"> </w:t>
      </w:r>
    </w:p>
    <w:p w14:paraId="29CABAC5" w14:textId="77777777" w:rsidR="0008164A" w:rsidRPr="00341A39" w:rsidRDefault="0008164A" w:rsidP="0008164A">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1B8D5BC9" w14:textId="654B7DB4" w:rsidR="00C46B6B" w:rsidRPr="00E77B29" w:rsidRDefault="00C46B6B" w:rsidP="0008164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Governor Mark Dayton </w:t>
      </w:r>
      <w:hyperlink r:id="rId12" w:history="1">
        <w:r w:rsidRPr="00C46B6B">
          <w:rPr>
            <w:rStyle w:val="Hyperlink"/>
            <w:rFonts w:asciiTheme="minorHAnsi" w:hAnsiTheme="minorHAnsi" w:cstheme="minorHAnsi"/>
            <w:sz w:val="22"/>
            <w:szCs w:val="22"/>
          </w:rPr>
          <w:t>sent a letter</w:t>
        </w:r>
      </w:hyperlink>
      <w:r>
        <w:rPr>
          <w:rFonts w:asciiTheme="minorHAnsi" w:hAnsiTheme="minorHAnsi" w:cstheme="minorHAnsi"/>
          <w:color w:val="333333"/>
          <w:sz w:val="22"/>
          <w:szCs w:val="22"/>
        </w:rPr>
        <w:t xml:space="preserve"> to state employees declaring that non-essential travel to North Carolina is prohibited. </w:t>
      </w:r>
      <w:r w:rsidR="002F0DDF">
        <w:rPr>
          <w:rFonts w:asciiTheme="minorHAnsi" w:hAnsiTheme="minorHAnsi" w:cstheme="minorHAnsi"/>
          <w:color w:val="333333"/>
          <w:sz w:val="22"/>
          <w:szCs w:val="22"/>
        </w:rPr>
        <w:t>However, t</w:t>
      </w:r>
      <w:r w:rsidR="00DD2CB4">
        <w:rPr>
          <w:rFonts w:asciiTheme="minorHAnsi" w:hAnsiTheme="minorHAnsi" w:cstheme="minorHAnsi"/>
          <w:color w:val="333333"/>
          <w:sz w:val="22"/>
          <w:szCs w:val="22"/>
        </w:rPr>
        <w:t xml:space="preserve">he policy </w:t>
      </w:r>
      <w:r w:rsidR="002F0DDF">
        <w:rPr>
          <w:rFonts w:asciiTheme="minorHAnsi" w:hAnsiTheme="minorHAnsi" w:cstheme="minorHAnsi"/>
          <w:color w:val="333333"/>
          <w:sz w:val="22"/>
          <w:szCs w:val="22"/>
        </w:rPr>
        <w:t xml:space="preserve">allows state-funded travel if it is </w:t>
      </w:r>
      <w:r w:rsidR="00993927">
        <w:rPr>
          <w:rFonts w:asciiTheme="minorHAnsi" w:hAnsiTheme="minorHAnsi" w:cstheme="minorHAnsi"/>
          <w:color w:val="333333"/>
          <w:sz w:val="22"/>
          <w:szCs w:val="22"/>
        </w:rPr>
        <w:t xml:space="preserve">essential for the interests and safety of Minnesota residents. </w:t>
      </w:r>
    </w:p>
    <w:p w14:paraId="153F547C" w14:textId="28DCF7CA" w:rsidR="00E77B29" w:rsidRDefault="00E77B29" w:rsidP="0008164A">
      <w:pPr>
        <w:pStyle w:val="NormalWeb"/>
        <w:shd w:val="clear" w:color="auto" w:fill="FFFFFF"/>
        <w:spacing w:before="0" w:beforeAutospacing="0" w:after="0" w:afterAutospacing="0"/>
        <w:rPr>
          <w:rFonts w:asciiTheme="minorHAnsi" w:hAnsiTheme="minorHAnsi" w:cstheme="minorHAnsi"/>
          <w:color w:val="333333"/>
          <w:sz w:val="22"/>
          <w:szCs w:val="22"/>
        </w:rPr>
      </w:pPr>
    </w:p>
    <w:p w14:paraId="401AC3E5" w14:textId="77777777" w:rsidR="00183557" w:rsidRPr="00E77B29" w:rsidRDefault="00183557" w:rsidP="0008164A">
      <w:pPr>
        <w:pStyle w:val="NormalWeb"/>
        <w:shd w:val="clear" w:color="auto" w:fill="FFFFFF"/>
        <w:spacing w:before="0" w:beforeAutospacing="0" w:after="0" w:afterAutospacing="0"/>
        <w:rPr>
          <w:rFonts w:asciiTheme="minorHAnsi" w:hAnsiTheme="minorHAnsi" w:cstheme="minorHAnsi"/>
          <w:color w:val="333333"/>
          <w:sz w:val="22"/>
          <w:szCs w:val="22"/>
        </w:rPr>
      </w:pPr>
    </w:p>
    <w:p w14:paraId="282AD819" w14:textId="7E2C9FAA" w:rsidR="00E77B29" w:rsidRPr="00C70E58" w:rsidRDefault="00C70E58" w:rsidP="0008164A">
      <w:pPr>
        <w:pStyle w:val="NormalWeb"/>
        <w:shd w:val="clear" w:color="auto" w:fill="FFFFFF"/>
        <w:spacing w:before="0" w:beforeAutospacing="0" w:after="0" w:afterAutospacing="0"/>
        <w:rPr>
          <w:rFonts w:asciiTheme="minorHAnsi" w:hAnsiTheme="minorHAnsi" w:cstheme="minorHAnsi"/>
          <w:b/>
          <w:bCs/>
          <w:color w:val="333333"/>
          <w:sz w:val="22"/>
          <w:szCs w:val="22"/>
        </w:rPr>
      </w:pPr>
      <w:r w:rsidRPr="00C70E58">
        <w:rPr>
          <w:rFonts w:asciiTheme="minorHAnsi" w:hAnsiTheme="minorHAnsi" w:cstheme="minorHAnsi"/>
          <w:b/>
          <w:bCs/>
          <w:color w:val="333333"/>
          <w:sz w:val="22"/>
          <w:szCs w:val="22"/>
        </w:rPr>
        <w:t>Vermont</w:t>
      </w:r>
    </w:p>
    <w:p w14:paraId="10F62A62" w14:textId="77777777" w:rsidR="00C70E58" w:rsidRDefault="00C70E58" w:rsidP="0008164A">
      <w:pPr>
        <w:pStyle w:val="NormalWeb"/>
        <w:shd w:val="clear" w:color="auto" w:fill="FFFFFF"/>
        <w:spacing w:before="0" w:beforeAutospacing="0" w:after="0" w:afterAutospacing="0"/>
        <w:rPr>
          <w:rFonts w:asciiTheme="minorHAnsi" w:hAnsiTheme="minorHAnsi" w:cstheme="minorHAnsi"/>
          <w:color w:val="333333"/>
          <w:sz w:val="22"/>
          <w:szCs w:val="22"/>
        </w:rPr>
      </w:pPr>
    </w:p>
    <w:p w14:paraId="31E5905F" w14:textId="4E44C3CC" w:rsidR="00341FD6" w:rsidRPr="00E77B29" w:rsidRDefault="00B72B19" w:rsidP="0008164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Governor of </w:t>
      </w:r>
      <w:r w:rsidR="00341FD6" w:rsidRPr="00E77B29">
        <w:rPr>
          <w:rFonts w:asciiTheme="minorHAnsi" w:hAnsiTheme="minorHAnsi" w:cstheme="minorHAnsi"/>
          <w:color w:val="333333"/>
          <w:sz w:val="22"/>
          <w:szCs w:val="22"/>
        </w:rPr>
        <w:t xml:space="preserve">Vermont </w:t>
      </w:r>
      <w:hyperlink r:id="rId13" w:history="1">
        <w:r w:rsidR="00E961E5" w:rsidRPr="00D70FC1">
          <w:rPr>
            <w:rStyle w:val="Hyperlink"/>
            <w:rFonts w:asciiTheme="minorHAnsi" w:hAnsiTheme="minorHAnsi" w:cstheme="minorHAnsi"/>
            <w:sz w:val="22"/>
            <w:szCs w:val="22"/>
          </w:rPr>
          <w:t xml:space="preserve">prohibited state-funded </w:t>
        </w:r>
        <w:r w:rsidR="00341FD6" w:rsidRPr="00D70FC1">
          <w:rPr>
            <w:rStyle w:val="Hyperlink"/>
            <w:rFonts w:asciiTheme="minorHAnsi" w:hAnsiTheme="minorHAnsi" w:cstheme="minorHAnsi"/>
            <w:sz w:val="22"/>
            <w:szCs w:val="22"/>
          </w:rPr>
          <w:t>travel</w:t>
        </w:r>
      </w:hyperlink>
      <w:r w:rsidR="00E77B29" w:rsidRPr="00E77B29">
        <w:rPr>
          <w:rFonts w:asciiTheme="minorHAnsi" w:hAnsiTheme="minorHAnsi" w:cstheme="minorHAnsi"/>
          <w:color w:val="333333"/>
          <w:sz w:val="22"/>
          <w:szCs w:val="22"/>
        </w:rPr>
        <w:t xml:space="preserve"> </w:t>
      </w:r>
      <w:r w:rsidR="00341FD6" w:rsidRPr="00E77B29">
        <w:rPr>
          <w:rFonts w:asciiTheme="minorHAnsi" w:hAnsiTheme="minorHAnsi" w:cstheme="minorHAnsi"/>
          <w:color w:val="333333"/>
          <w:sz w:val="22"/>
          <w:szCs w:val="22"/>
        </w:rPr>
        <w:t>to North Carolina</w:t>
      </w:r>
      <w:r w:rsidR="00D70FC1">
        <w:rPr>
          <w:rFonts w:asciiTheme="minorHAnsi" w:hAnsiTheme="minorHAnsi" w:cstheme="minorHAnsi"/>
          <w:color w:val="333333"/>
          <w:sz w:val="22"/>
          <w:szCs w:val="22"/>
        </w:rPr>
        <w:t>.</w:t>
      </w:r>
      <w:r w:rsidR="00A843BF">
        <w:rPr>
          <w:rFonts w:asciiTheme="minorHAnsi" w:hAnsiTheme="minorHAnsi" w:cstheme="minorHAnsi"/>
          <w:color w:val="333333"/>
          <w:sz w:val="22"/>
          <w:szCs w:val="22"/>
        </w:rPr>
        <w:t xml:space="preserve"> </w:t>
      </w:r>
      <w:r w:rsidR="00381F9B">
        <w:rPr>
          <w:rFonts w:asciiTheme="minorHAnsi" w:hAnsiTheme="minorHAnsi" w:cstheme="minorHAnsi"/>
          <w:color w:val="333333"/>
          <w:sz w:val="22"/>
          <w:szCs w:val="22"/>
        </w:rPr>
        <w:t xml:space="preserve">Requests for exemptions should be sent to </w:t>
      </w:r>
      <w:r w:rsidR="002A1BBB">
        <w:rPr>
          <w:rFonts w:asciiTheme="minorHAnsi" w:hAnsiTheme="minorHAnsi" w:cstheme="minorHAnsi"/>
          <w:color w:val="333333"/>
          <w:sz w:val="22"/>
          <w:szCs w:val="22"/>
        </w:rPr>
        <w:t xml:space="preserve">the Governor’s office. </w:t>
      </w:r>
    </w:p>
    <w:p w14:paraId="3A0B3D99" w14:textId="5DD9F4EB" w:rsidR="00E77B29" w:rsidRDefault="00E77B29" w:rsidP="0008164A">
      <w:pPr>
        <w:pStyle w:val="NormalWeb"/>
        <w:shd w:val="clear" w:color="auto" w:fill="FFFFFF"/>
        <w:spacing w:before="0" w:beforeAutospacing="0" w:after="0" w:afterAutospacing="0"/>
        <w:rPr>
          <w:rFonts w:asciiTheme="minorHAnsi" w:hAnsiTheme="minorHAnsi" w:cstheme="minorHAnsi"/>
          <w:color w:val="333333"/>
          <w:sz w:val="22"/>
          <w:szCs w:val="22"/>
        </w:rPr>
      </w:pPr>
    </w:p>
    <w:p w14:paraId="0D95B537" w14:textId="77777777" w:rsidR="00183557" w:rsidRDefault="00183557" w:rsidP="0008164A">
      <w:pPr>
        <w:pStyle w:val="NormalWeb"/>
        <w:shd w:val="clear" w:color="auto" w:fill="FFFFFF"/>
        <w:spacing w:before="0" w:beforeAutospacing="0" w:after="0" w:afterAutospacing="0"/>
        <w:rPr>
          <w:rFonts w:asciiTheme="minorHAnsi" w:hAnsiTheme="minorHAnsi" w:cstheme="minorHAnsi"/>
          <w:color w:val="333333"/>
          <w:sz w:val="22"/>
          <w:szCs w:val="22"/>
        </w:rPr>
      </w:pPr>
      <w:bookmarkStart w:id="0" w:name="_GoBack"/>
      <w:bookmarkEnd w:id="0"/>
    </w:p>
    <w:p w14:paraId="666070BD" w14:textId="7DA2AC7B" w:rsidR="00ED6581" w:rsidRPr="00567634" w:rsidRDefault="00ED6581" w:rsidP="0008164A">
      <w:pPr>
        <w:pStyle w:val="NormalWeb"/>
        <w:shd w:val="clear" w:color="auto" w:fill="FFFFFF"/>
        <w:spacing w:before="0" w:beforeAutospacing="0" w:after="0" w:afterAutospacing="0"/>
        <w:rPr>
          <w:rFonts w:asciiTheme="minorHAnsi" w:hAnsiTheme="minorHAnsi" w:cstheme="minorHAnsi"/>
          <w:b/>
          <w:bCs/>
          <w:color w:val="333333"/>
          <w:sz w:val="22"/>
          <w:szCs w:val="22"/>
        </w:rPr>
      </w:pPr>
      <w:r w:rsidRPr="00567634">
        <w:rPr>
          <w:rFonts w:asciiTheme="minorHAnsi" w:hAnsiTheme="minorHAnsi" w:cstheme="minorHAnsi"/>
          <w:b/>
          <w:bCs/>
          <w:color w:val="333333"/>
          <w:sz w:val="22"/>
          <w:szCs w:val="22"/>
        </w:rPr>
        <w:t>Connecticut</w:t>
      </w:r>
    </w:p>
    <w:p w14:paraId="64BFF167" w14:textId="77777777" w:rsidR="00ED6581" w:rsidRDefault="00ED6581" w:rsidP="0008164A">
      <w:pPr>
        <w:pStyle w:val="NormalWeb"/>
        <w:shd w:val="clear" w:color="auto" w:fill="FFFFFF"/>
        <w:spacing w:before="0" w:beforeAutospacing="0" w:after="0" w:afterAutospacing="0"/>
        <w:rPr>
          <w:rFonts w:asciiTheme="minorHAnsi" w:hAnsiTheme="minorHAnsi" w:cstheme="minorHAnsi"/>
          <w:color w:val="333333"/>
          <w:sz w:val="22"/>
          <w:szCs w:val="22"/>
        </w:rPr>
      </w:pPr>
    </w:p>
    <w:p w14:paraId="59071896" w14:textId="329CED09" w:rsidR="00341FD6" w:rsidRDefault="00B74D1E" w:rsidP="0008164A">
      <w:pPr>
        <w:spacing w:line="240" w:lineRule="auto"/>
        <w:rPr>
          <w:rFonts w:cstheme="minorHAnsi"/>
          <w:color w:val="333333"/>
        </w:rPr>
      </w:pPr>
      <w:r>
        <w:rPr>
          <w:rFonts w:cstheme="minorHAnsi"/>
          <w:color w:val="333333"/>
        </w:rPr>
        <w:t xml:space="preserve">The Governor of </w:t>
      </w:r>
      <w:r>
        <w:rPr>
          <w:rFonts w:cstheme="minorHAnsi"/>
          <w:color w:val="333333"/>
        </w:rPr>
        <w:t>Connecticut</w:t>
      </w:r>
      <w:r w:rsidRPr="00E77B29">
        <w:rPr>
          <w:rFonts w:cstheme="minorHAnsi"/>
          <w:color w:val="333333"/>
        </w:rPr>
        <w:t xml:space="preserve"> </w:t>
      </w:r>
      <w:hyperlink r:id="rId14" w:history="1">
        <w:r w:rsidRPr="00B74D1E">
          <w:rPr>
            <w:rStyle w:val="Hyperlink"/>
            <w:rFonts w:cstheme="minorHAnsi"/>
          </w:rPr>
          <w:t>prohibited state-funded travel</w:t>
        </w:r>
      </w:hyperlink>
      <w:r w:rsidRPr="00E77B29">
        <w:rPr>
          <w:rFonts w:cstheme="minorHAnsi"/>
          <w:color w:val="333333"/>
        </w:rPr>
        <w:t xml:space="preserve"> to North Carolina</w:t>
      </w:r>
      <w:r>
        <w:rPr>
          <w:rFonts w:cstheme="minorHAnsi"/>
          <w:color w:val="333333"/>
        </w:rPr>
        <w:t>.</w:t>
      </w:r>
      <w:r w:rsidR="000A36D5">
        <w:rPr>
          <w:rFonts w:cstheme="minorHAnsi"/>
          <w:color w:val="333333"/>
        </w:rPr>
        <w:t xml:space="preserve"> The directive allows for exceptions for the enforcement of state law, to met contractual obligations, or for the protection of public health, welfare, and safety. </w:t>
      </w:r>
    </w:p>
    <w:p w14:paraId="493E4C55" w14:textId="0234F1EF" w:rsidR="00ED6581" w:rsidRDefault="00ED6581" w:rsidP="0008164A">
      <w:pPr>
        <w:spacing w:line="240" w:lineRule="auto"/>
      </w:pPr>
      <w:r>
        <w:rPr>
          <w:rFonts w:cstheme="minorHAnsi"/>
          <w:color w:val="333333"/>
        </w:rPr>
        <w:t xml:space="preserve">The University of Connecticut requires pre-approval for </w:t>
      </w:r>
      <w:r w:rsidR="008A3C13">
        <w:rPr>
          <w:rFonts w:cstheme="minorHAnsi"/>
          <w:color w:val="333333"/>
        </w:rPr>
        <w:t xml:space="preserve">requests to travel to North Carolina and </w:t>
      </w:r>
      <w:r w:rsidR="00567634">
        <w:rPr>
          <w:rFonts w:cstheme="minorHAnsi"/>
          <w:color w:val="333333"/>
        </w:rPr>
        <w:t>has</w:t>
      </w:r>
      <w:r w:rsidR="008A3C13">
        <w:rPr>
          <w:rFonts w:cstheme="minorHAnsi"/>
          <w:color w:val="333333"/>
        </w:rPr>
        <w:t xml:space="preserve"> </w:t>
      </w:r>
      <w:hyperlink r:id="rId15" w:history="1">
        <w:r w:rsidR="006655BE" w:rsidRPr="00567634">
          <w:rPr>
            <w:rStyle w:val="Hyperlink"/>
            <w:rFonts w:cstheme="minorHAnsi"/>
          </w:rPr>
          <w:t>guidelines</w:t>
        </w:r>
      </w:hyperlink>
      <w:r w:rsidR="006655BE">
        <w:rPr>
          <w:rFonts w:cstheme="minorHAnsi"/>
          <w:color w:val="333333"/>
        </w:rPr>
        <w:t xml:space="preserve"> on approved and </w:t>
      </w:r>
      <w:proofErr w:type="spellStart"/>
      <w:r w:rsidR="006655BE">
        <w:rPr>
          <w:rFonts w:cstheme="minorHAnsi"/>
          <w:color w:val="333333"/>
        </w:rPr>
        <w:t>non approved</w:t>
      </w:r>
      <w:proofErr w:type="spellEnd"/>
      <w:r w:rsidR="006655BE">
        <w:rPr>
          <w:rFonts w:cstheme="minorHAnsi"/>
          <w:color w:val="333333"/>
        </w:rPr>
        <w:t xml:space="preserve"> travel</w:t>
      </w:r>
      <w:r w:rsidR="00731A28">
        <w:rPr>
          <w:rFonts w:cstheme="minorHAnsi"/>
          <w:color w:val="333333"/>
        </w:rPr>
        <w:t xml:space="preserve">, which depend on </w:t>
      </w:r>
      <w:r w:rsidR="0089030D">
        <w:rPr>
          <w:rFonts w:cstheme="minorHAnsi"/>
          <w:color w:val="333333"/>
        </w:rPr>
        <w:t xml:space="preserve">purpose, funding sources, and other circumstances. </w:t>
      </w:r>
    </w:p>
    <w:sectPr w:rsidR="00ED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53F1"/>
    <w:multiLevelType w:val="multilevel"/>
    <w:tmpl w:val="3BA0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2D2639"/>
    <w:multiLevelType w:val="multilevel"/>
    <w:tmpl w:val="179C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A0"/>
    <w:rsid w:val="00000167"/>
    <w:rsid w:val="00051C99"/>
    <w:rsid w:val="0008164A"/>
    <w:rsid w:val="000872D7"/>
    <w:rsid w:val="000A36D5"/>
    <w:rsid w:val="000B19E4"/>
    <w:rsid w:val="000F1100"/>
    <w:rsid w:val="00183557"/>
    <w:rsid w:val="001F7355"/>
    <w:rsid w:val="00216275"/>
    <w:rsid w:val="002A05CD"/>
    <w:rsid w:val="002A1BBB"/>
    <w:rsid w:val="002F0DDF"/>
    <w:rsid w:val="003014C7"/>
    <w:rsid w:val="003219F1"/>
    <w:rsid w:val="00341A39"/>
    <w:rsid w:val="00341FD6"/>
    <w:rsid w:val="00381F9B"/>
    <w:rsid w:val="004130CF"/>
    <w:rsid w:val="00416294"/>
    <w:rsid w:val="004776FE"/>
    <w:rsid w:val="004B174D"/>
    <w:rsid w:val="004B28A0"/>
    <w:rsid w:val="004F20C2"/>
    <w:rsid w:val="005140F3"/>
    <w:rsid w:val="005258EE"/>
    <w:rsid w:val="00535066"/>
    <w:rsid w:val="00567634"/>
    <w:rsid w:val="005B3543"/>
    <w:rsid w:val="00646F88"/>
    <w:rsid w:val="00651CC0"/>
    <w:rsid w:val="006655BE"/>
    <w:rsid w:val="006E3A8C"/>
    <w:rsid w:val="006F6E19"/>
    <w:rsid w:val="00731A28"/>
    <w:rsid w:val="00734326"/>
    <w:rsid w:val="00793692"/>
    <w:rsid w:val="007E5941"/>
    <w:rsid w:val="007F456A"/>
    <w:rsid w:val="00864B77"/>
    <w:rsid w:val="0089030D"/>
    <w:rsid w:val="008A3C13"/>
    <w:rsid w:val="008A670E"/>
    <w:rsid w:val="008D183C"/>
    <w:rsid w:val="00903507"/>
    <w:rsid w:val="0093495E"/>
    <w:rsid w:val="009622AC"/>
    <w:rsid w:val="00974B0A"/>
    <w:rsid w:val="00993927"/>
    <w:rsid w:val="00A109A0"/>
    <w:rsid w:val="00A4758C"/>
    <w:rsid w:val="00A5627C"/>
    <w:rsid w:val="00A843BF"/>
    <w:rsid w:val="00AB23C2"/>
    <w:rsid w:val="00AD576F"/>
    <w:rsid w:val="00AE3604"/>
    <w:rsid w:val="00B30DFF"/>
    <w:rsid w:val="00B5245F"/>
    <w:rsid w:val="00B65619"/>
    <w:rsid w:val="00B72B19"/>
    <w:rsid w:val="00B74D1E"/>
    <w:rsid w:val="00B77B21"/>
    <w:rsid w:val="00C0735C"/>
    <w:rsid w:val="00C13736"/>
    <w:rsid w:val="00C46B6B"/>
    <w:rsid w:val="00C67FD4"/>
    <w:rsid w:val="00C70E58"/>
    <w:rsid w:val="00C731C9"/>
    <w:rsid w:val="00C86048"/>
    <w:rsid w:val="00CC2782"/>
    <w:rsid w:val="00D12B8D"/>
    <w:rsid w:val="00D534B5"/>
    <w:rsid w:val="00D70FC1"/>
    <w:rsid w:val="00D85095"/>
    <w:rsid w:val="00D94881"/>
    <w:rsid w:val="00DB4F16"/>
    <w:rsid w:val="00DD2CB4"/>
    <w:rsid w:val="00DE0721"/>
    <w:rsid w:val="00E72BF4"/>
    <w:rsid w:val="00E77B29"/>
    <w:rsid w:val="00E961E5"/>
    <w:rsid w:val="00ED6581"/>
    <w:rsid w:val="00EE4FAE"/>
    <w:rsid w:val="00F16488"/>
    <w:rsid w:val="00F31CAD"/>
    <w:rsid w:val="00F37C72"/>
    <w:rsid w:val="00F47047"/>
    <w:rsid w:val="00F53CB7"/>
    <w:rsid w:val="00FA2330"/>
    <w:rsid w:val="00FE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82E"/>
  <w15:chartTrackingRefBased/>
  <w15:docId w15:val="{13B13604-55A4-4859-B27D-EB7C8E98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8A0"/>
    <w:rPr>
      <w:color w:val="0000FF"/>
      <w:u w:val="single"/>
    </w:rPr>
  </w:style>
  <w:style w:type="character" w:styleId="UnresolvedMention">
    <w:name w:val="Unresolved Mention"/>
    <w:basedOn w:val="DefaultParagraphFont"/>
    <w:uiPriority w:val="99"/>
    <w:semiHidden/>
    <w:unhideWhenUsed/>
    <w:rsid w:val="00DB4F16"/>
    <w:rPr>
      <w:color w:val="605E5C"/>
      <w:shd w:val="clear" w:color="auto" w:fill="E1DFDD"/>
    </w:rPr>
  </w:style>
  <w:style w:type="paragraph" w:styleId="NormalWeb">
    <w:name w:val="Normal (Web)"/>
    <w:basedOn w:val="Normal"/>
    <w:uiPriority w:val="99"/>
    <w:semiHidden/>
    <w:unhideWhenUsed/>
    <w:rsid w:val="00341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0DFF"/>
    <w:rPr>
      <w:color w:val="954F72" w:themeColor="followedHyperlink"/>
      <w:u w:val="single"/>
    </w:rPr>
  </w:style>
  <w:style w:type="paragraph" w:styleId="BalloonText">
    <w:name w:val="Balloon Text"/>
    <w:basedOn w:val="Normal"/>
    <w:link w:val="BalloonTextChar"/>
    <w:uiPriority w:val="99"/>
    <w:semiHidden/>
    <w:unhideWhenUsed/>
    <w:rsid w:val="00FE7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0943">
      <w:bodyDiv w:val="1"/>
      <w:marLeft w:val="0"/>
      <w:marRight w:val="0"/>
      <w:marTop w:val="0"/>
      <w:marBottom w:val="0"/>
      <w:divBdr>
        <w:top w:val="none" w:sz="0" w:space="0" w:color="auto"/>
        <w:left w:val="none" w:sz="0" w:space="0" w:color="auto"/>
        <w:bottom w:val="none" w:sz="0" w:space="0" w:color="auto"/>
        <w:right w:val="none" w:sz="0" w:space="0" w:color="auto"/>
      </w:divBdr>
    </w:div>
    <w:div w:id="930118145">
      <w:bodyDiv w:val="1"/>
      <w:marLeft w:val="0"/>
      <w:marRight w:val="0"/>
      <w:marTop w:val="0"/>
      <w:marBottom w:val="0"/>
      <w:divBdr>
        <w:top w:val="none" w:sz="0" w:space="0" w:color="auto"/>
        <w:left w:val="none" w:sz="0" w:space="0" w:color="auto"/>
        <w:bottom w:val="none" w:sz="0" w:space="0" w:color="auto"/>
        <w:right w:val="none" w:sz="0" w:space="0" w:color="auto"/>
      </w:divBdr>
    </w:div>
    <w:div w:id="1312977722">
      <w:bodyDiv w:val="1"/>
      <w:marLeft w:val="0"/>
      <w:marRight w:val="0"/>
      <w:marTop w:val="0"/>
      <w:marBottom w:val="0"/>
      <w:divBdr>
        <w:top w:val="none" w:sz="0" w:space="0" w:color="auto"/>
        <w:left w:val="none" w:sz="0" w:space="0" w:color="auto"/>
        <w:bottom w:val="none" w:sz="0" w:space="0" w:color="auto"/>
        <w:right w:val="none" w:sz="0" w:space="0" w:color="auto"/>
      </w:divBdr>
    </w:div>
    <w:div w:id="1319844100">
      <w:bodyDiv w:val="1"/>
      <w:marLeft w:val="0"/>
      <w:marRight w:val="0"/>
      <w:marTop w:val="0"/>
      <w:marBottom w:val="0"/>
      <w:divBdr>
        <w:top w:val="none" w:sz="0" w:space="0" w:color="auto"/>
        <w:left w:val="none" w:sz="0" w:space="0" w:color="auto"/>
        <w:bottom w:val="none" w:sz="0" w:space="0" w:color="auto"/>
        <w:right w:val="none" w:sz="0" w:space="0" w:color="auto"/>
      </w:divBdr>
    </w:div>
    <w:div w:id="1691644571">
      <w:bodyDiv w:val="1"/>
      <w:marLeft w:val="0"/>
      <w:marRight w:val="0"/>
      <w:marTop w:val="0"/>
      <w:marBottom w:val="0"/>
      <w:divBdr>
        <w:top w:val="none" w:sz="0" w:space="0" w:color="auto"/>
        <w:left w:val="none" w:sz="0" w:space="0" w:color="auto"/>
        <w:bottom w:val="none" w:sz="0" w:space="0" w:color="auto"/>
        <w:right w:val="none" w:sz="0" w:space="0" w:color="auto"/>
      </w:divBdr>
      <w:divsChild>
        <w:div w:id="1920938620">
          <w:marLeft w:val="0"/>
          <w:marRight w:val="0"/>
          <w:marTop w:val="0"/>
          <w:marBottom w:val="0"/>
          <w:divBdr>
            <w:top w:val="none" w:sz="0" w:space="0" w:color="auto"/>
            <w:left w:val="none" w:sz="0" w:space="0" w:color="auto"/>
            <w:bottom w:val="none" w:sz="0" w:space="0" w:color="auto"/>
            <w:right w:val="none" w:sz="0" w:space="0" w:color="auto"/>
          </w:divBdr>
          <w:divsChild>
            <w:div w:id="1309746698">
              <w:marLeft w:val="0"/>
              <w:marRight w:val="0"/>
              <w:marTop w:val="0"/>
              <w:marBottom w:val="0"/>
              <w:divBdr>
                <w:top w:val="none" w:sz="0" w:space="0" w:color="auto"/>
                <w:left w:val="none" w:sz="0" w:space="0" w:color="auto"/>
                <w:bottom w:val="none" w:sz="0" w:space="0" w:color="auto"/>
                <w:right w:val="none" w:sz="0" w:space="0" w:color="auto"/>
              </w:divBdr>
            </w:div>
          </w:divsChild>
        </w:div>
        <w:div w:id="1094740935">
          <w:marLeft w:val="0"/>
          <w:marRight w:val="0"/>
          <w:marTop w:val="0"/>
          <w:marBottom w:val="0"/>
          <w:divBdr>
            <w:top w:val="none" w:sz="0" w:space="0" w:color="auto"/>
            <w:left w:val="none" w:sz="0" w:space="0" w:color="auto"/>
            <w:bottom w:val="none" w:sz="0" w:space="0" w:color="auto"/>
            <w:right w:val="none" w:sz="0" w:space="0" w:color="auto"/>
          </w:divBdr>
          <w:divsChild>
            <w:div w:id="14212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ab1887" TargetMode="External"/><Relationship Id="rId13" Type="http://schemas.openxmlformats.org/officeDocument/2006/relationships/hyperlink" Target="https://aoa.vermont.gov/sites/aoa/files/SecMemo/North%20Carolina%20Travel%20Ba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prnews.org/story/2016/04/02/governor-bans-nonessential-travel-to-north-caroli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ernor.ny.gov/news/no-155-prohibiting-state-funded-or-state-sponsored-travel-north-carolina" TargetMode="External"/><Relationship Id="rId5" Type="http://schemas.openxmlformats.org/officeDocument/2006/relationships/styles" Target="styles.xml"/><Relationship Id="rId15" Type="http://schemas.openxmlformats.org/officeDocument/2006/relationships/hyperlink" Target="https://travel.uconn.edu/2017/05/10/update-on-travel-ban-2/" TargetMode="External"/><Relationship Id="rId10" Type="http://schemas.openxmlformats.org/officeDocument/2006/relationships/hyperlink" Target="https://finance.uw.edu/travel/sites/default/files/Site_Resources/Notice/2017.04.13%20Travel%20Restriction%20-%20North%20Carolina.pdf" TargetMode="External"/><Relationship Id="rId4" Type="http://schemas.openxmlformats.org/officeDocument/2006/relationships/numbering" Target="numbering.xml"/><Relationship Id="rId9" Type="http://schemas.openxmlformats.org/officeDocument/2006/relationships/hyperlink" Target="http://www.governor.wa.gov/sites/default/files/documents/StateTravelPolicyMemoNorthCarolina.pdf" TargetMode="External"/><Relationship Id="rId14" Type="http://schemas.openxmlformats.org/officeDocument/2006/relationships/hyperlink" Target="https://portal.ct.gov/-/media/066B46D7631145CBA35FCE3BBB2685A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1259A0B2A254E84D8545056E0E2A7" ma:contentTypeVersion="10" ma:contentTypeDescription="Create a new document." ma:contentTypeScope="" ma:versionID="4a9ec87a1082de4b10d1021e2cccc4ba">
  <xsd:schema xmlns:xsd="http://www.w3.org/2001/XMLSchema" xmlns:xs="http://www.w3.org/2001/XMLSchema" xmlns:p="http://schemas.microsoft.com/office/2006/metadata/properties" xmlns:ns2="388e42d0-5618-40a2-8270-f98fa5e469d6" xmlns:ns3="5050ce75-aed8-457a-af48-2dcb752a2620" targetNamespace="http://schemas.microsoft.com/office/2006/metadata/properties" ma:root="true" ma:fieldsID="4f9f4640335f3e6eb2ac5c055ee904cd" ns2:_="" ns3:_="">
    <xsd:import namespace="388e42d0-5618-40a2-8270-f98fa5e469d6"/>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42d0-5618-40a2-8270-f98fa5e46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5BB40-55B8-4ECA-848B-C77BB0284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9C95D-2AD7-46DD-B99E-6C2F2B850106}">
  <ds:schemaRefs>
    <ds:schemaRef ds:uri="http://schemas.microsoft.com/sharepoint/v3/contenttype/forms"/>
  </ds:schemaRefs>
</ds:datastoreItem>
</file>

<file path=customXml/itemProps3.xml><?xml version="1.0" encoding="utf-8"?>
<ds:datastoreItem xmlns:ds="http://schemas.openxmlformats.org/officeDocument/2006/customXml" ds:itemID="{0ABD4BF0-3616-4A12-96B9-F0890E28D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e42d0-5618-40a2-8270-f98fa5e469d6"/>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Schapiro</dc:creator>
  <cp:keywords/>
  <dc:description/>
  <cp:lastModifiedBy>Diana Schapiro</cp:lastModifiedBy>
  <cp:revision>75</cp:revision>
  <dcterms:created xsi:type="dcterms:W3CDTF">2019-10-17T14:36:00Z</dcterms:created>
  <dcterms:modified xsi:type="dcterms:W3CDTF">2019-11-20T19:59:00Z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0x0101001DE1259A0B2A254E84D8545056E0E2A7</vt:lpwstr>
  </property>
</Properties>
</file>